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rPr>
          <w:rFonts w:hint="eastAsia"/>
        </w:rPr>
        <w:t>中国采招网报名确认函</w:t>
      </w:r>
    </w:p>
    <w:p>
      <w:pPr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3"/>
          <w:u w:val="single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 xml:space="preserve">项目名称： 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u w:val="single"/>
          <w:shd w:val="clear" w:color="auto" w:fill="FFFFFF"/>
        </w:rPr>
        <w:t xml:space="preserve"> 亚士集团2021年物流招标公告            </w:t>
      </w:r>
    </w:p>
    <w:p>
      <w:pPr>
        <w:tabs>
          <w:tab w:val="left" w:pos="3645"/>
        </w:tabs>
        <w:spacing w:line="360" w:lineRule="auto"/>
        <w:jc w:val="left"/>
        <w:rPr>
          <w:rFonts w:hint="default" w:ascii="宋体" w:hAnsi="宋体" w:eastAsia="宋体" w:cs="宋体"/>
          <w:b/>
          <w:kern w:val="0"/>
          <w:sz w:val="24"/>
          <w:szCs w:val="23"/>
          <w:u w:val="singl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招标范围</w:t>
      </w:r>
      <w:r>
        <w:rPr>
          <w:rFonts w:hint="eastAsia"/>
          <w:b/>
          <w:color w:val="000000"/>
          <w:szCs w:val="23"/>
          <w:shd w:val="clear" w:color="auto" w:fill="FFFFFF"/>
        </w:rPr>
        <w:t xml:space="preserve">：  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u w:val="single"/>
          <w:shd w:val="clear" w:color="auto" w:fill="FFFFFF"/>
          <w:lang w:val="en-US" w:eastAsia="zh-CN"/>
        </w:rPr>
        <w:t xml:space="preserve">物流运输、大件运输 </w:t>
      </w:r>
    </w:p>
    <w:p>
      <w:pPr>
        <w:spacing w:line="360" w:lineRule="auto"/>
        <w:jc w:val="left"/>
        <w:rPr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11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11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2020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 xml:space="preserve"> 年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11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24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</w:p>
    <w:p>
      <w:pPr>
        <w:jc w:val="center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供应商报名登记表</w:t>
      </w:r>
    </w:p>
    <w:tbl>
      <w:tblPr>
        <w:tblStyle w:val="12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人：刘女士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13070122490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1040652930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400D566E-FF0E-44B2-89CD-68781A01E11B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2" w:fontKey="{4F0D4277-6BE4-4851-A0B3-2C9E517B3B36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9C458C15-8EDE-44AD-93FB-B896D33689B3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4" w:fontKey="{55608305-D307-4924-AA97-661272536D58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5056B0A"/>
    <w:rsid w:val="05DD4B54"/>
    <w:rsid w:val="07A6444F"/>
    <w:rsid w:val="09BA5F6F"/>
    <w:rsid w:val="0F803B0F"/>
    <w:rsid w:val="0FFC5B83"/>
    <w:rsid w:val="11DD6D21"/>
    <w:rsid w:val="12BF4AF6"/>
    <w:rsid w:val="13D85D8D"/>
    <w:rsid w:val="14C43F47"/>
    <w:rsid w:val="177113F6"/>
    <w:rsid w:val="1A7B3009"/>
    <w:rsid w:val="1C0D1E05"/>
    <w:rsid w:val="1C911308"/>
    <w:rsid w:val="1D2D6F7A"/>
    <w:rsid w:val="1E7E39A6"/>
    <w:rsid w:val="1F3977E8"/>
    <w:rsid w:val="205B025F"/>
    <w:rsid w:val="20F95B90"/>
    <w:rsid w:val="22353929"/>
    <w:rsid w:val="24722E40"/>
    <w:rsid w:val="25564348"/>
    <w:rsid w:val="29310F0D"/>
    <w:rsid w:val="2AF51008"/>
    <w:rsid w:val="2C1D707E"/>
    <w:rsid w:val="31FF6EC9"/>
    <w:rsid w:val="34674DDA"/>
    <w:rsid w:val="34895089"/>
    <w:rsid w:val="34B838E0"/>
    <w:rsid w:val="34DF2945"/>
    <w:rsid w:val="3AD23C7B"/>
    <w:rsid w:val="3C12258C"/>
    <w:rsid w:val="3CDC6C2E"/>
    <w:rsid w:val="3D9C2D66"/>
    <w:rsid w:val="3DD21922"/>
    <w:rsid w:val="3E9F57F3"/>
    <w:rsid w:val="3EB066D8"/>
    <w:rsid w:val="3FFE00FB"/>
    <w:rsid w:val="41355017"/>
    <w:rsid w:val="423C5D30"/>
    <w:rsid w:val="42E1700B"/>
    <w:rsid w:val="44515A86"/>
    <w:rsid w:val="449E3359"/>
    <w:rsid w:val="46A03A55"/>
    <w:rsid w:val="46EF7EBC"/>
    <w:rsid w:val="482A167F"/>
    <w:rsid w:val="486755C2"/>
    <w:rsid w:val="48787B3A"/>
    <w:rsid w:val="48983DCF"/>
    <w:rsid w:val="4A7F2EBC"/>
    <w:rsid w:val="4BAA511A"/>
    <w:rsid w:val="4E90441A"/>
    <w:rsid w:val="4F9455AF"/>
    <w:rsid w:val="4FA74057"/>
    <w:rsid w:val="540F7FA9"/>
    <w:rsid w:val="56247D09"/>
    <w:rsid w:val="56F457D8"/>
    <w:rsid w:val="582761D4"/>
    <w:rsid w:val="5A254A7D"/>
    <w:rsid w:val="5EF4784E"/>
    <w:rsid w:val="62787B1D"/>
    <w:rsid w:val="62FB41D9"/>
    <w:rsid w:val="63081865"/>
    <w:rsid w:val="638D4036"/>
    <w:rsid w:val="65AC2DD2"/>
    <w:rsid w:val="66543309"/>
    <w:rsid w:val="665733A8"/>
    <w:rsid w:val="67CF7339"/>
    <w:rsid w:val="69B87CE8"/>
    <w:rsid w:val="6B7161C4"/>
    <w:rsid w:val="6C6039FC"/>
    <w:rsid w:val="6C9F129B"/>
    <w:rsid w:val="6D8468C7"/>
    <w:rsid w:val="6E1978EA"/>
    <w:rsid w:val="70813A7D"/>
    <w:rsid w:val="71CB60B1"/>
    <w:rsid w:val="735F58FF"/>
    <w:rsid w:val="73AF7601"/>
    <w:rsid w:val="749051B4"/>
    <w:rsid w:val="76D239A6"/>
    <w:rsid w:val="77E36405"/>
    <w:rsid w:val="78D96B57"/>
    <w:rsid w:val="7B68443B"/>
    <w:rsid w:val="7CAA11D2"/>
    <w:rsid w:val="7E12780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6">
    <w:name w:val="Date"/>
    <w:basedOn w:val="1"/>
    <w:next w:val="1"/>
    <w:qFormat/>
    <w:uiPriority w:val="0"/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555555"/>
      <w:sz w:val="18"/>
      <w:szCs w:val="18"/>
      <w:u w:val="none"/>
    </w:rPr>
  </w:style>
  <w:style w:type="character" w:styleId="18">
    <w:name w:val="Hyperlink"/>
    <w:basedOn w:val="14"/>
    <w:qFormat/>
    <w:uiPriority w:val="0"/>
    <w:rPr>
      <w:color w:val="555555"/>
      <w:sz w:val="18"/>
      <w:szCs w:val="18"/>
      <w:u w:val="none"/>
    </w:rPr>
  </w:style>
  <w:style w:type="character" w:customStyle="1" w:styleId="19">
    <w:name w:val="apple-converted-space"/>
    <w:basedOn w:val="14"/>
    <w:qFormat/>
    <w:uiPriority w:val="0"/>
  </w:style>
  <w:style w:type="paragraph" w:customStyle="1" w:styleId="20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1">
    <w:name w:val="_Style 2"/>
    <w:basedOn w:val="1"/>
    <w:qFormat/>
    <w:uiPriority w:val="34"/>
    <w:pPr>
      <w:ind w:firstLine="420" w:firstLineChars="200"/>
    </w:pPr>
  </w:style>
  <w:style w:type="paragraph" w:customStyle="1" w:styleId="22">
    <w:name w:val="_Style 1"/>
    <w:basedOn w:val="1"/>
    <w:qFormat/>
    <w:uiPriority w:val="0"/>
    <w:pPr>
      <w:ind w:firstLine="420" w:firstLineChars="200"/>
    </w:pPr>
  </w:style>
  <w:style w:type="paragraph" w:customStyle="1" w:styleId="23">
    <w:name w:val="正文（宋体五号）"/>
    <w:basedOn w:val="1"/>
    <w:qFormat/>
    <w:uiPriority w:val="0"/>
  </w:style>
  <w:style w:type="paragraph" w:customStyle="1" w:styleId="24">
    <w:name w:val="Char1 Char Char Char"/>
    <w:basedOn w:val="1"/>
    <w:qFormat/>
    <w:uiPriority w:val="0"/>
  </w:style>
  <w:style w:type="character" w:customStyle="1" w:styleId="25">
    <w:name w:val="批注框文本 Char"/>
    <w:basedOn w:val="14"/>
    <w:link w:val="7"/>
    <w:qFormat/>
    <w:uiPriority w:val="0"/>
    <w:rPr>
      <w:kern w:val="2"/>
      <w:sz w:val="18"/>
      <w:szCs w:val="18"/>
    </w:rPr>
  </w:style>
  <w:style w:type="character" w:customStyle="1" w:styleId="26">
    <w:name w:val="标题 Char"/>
    <w:basedOn w:val="14"/>
    <w:link w:val="11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120</Words>
  <Characters>688</Characters>
  <Lines>5</Lines>
  <Paragraphs>1</Paragraphs>
  <TotalTime>14</TotalTime>
  <ScaleCrop>false</ScaleCrop>
  <LinksUpToDate>false</LinksUpToDate>
  <CharactersWithSpaces>807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我就是我</cp:lastModifiedBy>
  <cp:lastPrinted>2012-06-20T08:31:00Z</cp:lastPrinted>
  <dcterms:modified xsi:type="dcterms:W3CDTF">2020-11-12T01:31:23Z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